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МУНИЦИПАЛЬНОЕ АВТОНОМНОЕ  ОБРАЗОВАТЕЛЬНОЕ УЧРЕЖДЕНИЕ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СРЕДНЯЯ  ОБЩЕОБРАЗОВАТЕЛЬНАЯ ШКОЛА № 6 ИМ. Д.С. КАЛИНИНА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СОЦИАЛЬНЫЙ    ПРАКТИКА «ЧИСТОТА - ЗАЛОГ  УСПЕХА»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УБОРКА  В ШКОЛЬНОМ   КАБИНЕТЕ №53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ГРУППА УЧАЩИХСЯ:                            </w:t>
      </w:r>
    </w:p>
    <w:p w:rsidR="00000000" w:rsidDel="00000000" w:rsidP="00000000" w:rsidRDefault="00000000" w:rsidRPr="00000000" w14:paraId="00000014">
      <w:pPr>
        <w:spacing w:after="0" w:line="240" w:lineRule="auto"/>
        <w:ind w:right="42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Голованёва В.      7г класс</w:t>
      </w:r>
    </w:p>
    <w:p w:rsidR="00000000" w:rsidDel="00000000" w:rsidP="00000000" w:rsidRDefault="00000000" w:rsidRPr="00000000" w14:paraId="00000015">
      <w:pPr>
        <w:spacing w:after="0" w:line="240" w:lineRule="auto"/>
        <w:ind w:right="42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Мамаева А.          7г класс                                                                             Урусов А.             7г класс                                                                           Лугинец Д.          7г класс</w:t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ПОМОЩЬ ОКАЗАЛИ  РОДИТЕЛИ: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                 Урусова Т.Н.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                 Мамаева Л.В.</w:t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                 Кушнаренко О.В.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                 Жильцова Т.В.</w:t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РУКОВОДИТЕЛЬ  ПРАКТИКИ:</w:t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                 Телицкая М.Н.,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учитель русского языка и литературы,</w:t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классный руководитель 7Г  класса.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г-к. АНАПА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2021 год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firstLine="993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Школа – наш второй дом, потому что большую часть времени мы проводим здесь. С детства нам прививают чувство ответственности, эстетического вкуса, бережного отношения к окружающему. </w:t>
      </w:r>
    </w:p>
    <w:p w:rsidR="00000000" w:rsidDel="00000000" w:rsidP="00000000" w:rsidRDefault="00000000" w:rsidRPr="00000000" w14:paraId="00000028">
      <w:pPr>
        <w:spacing w:after="0" w:line="240" w:lineRule="auto"/>
        <w:ind w:firstLine="993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известно, в становлении и воспитании эстетического вкуса исходным моментом является развитие у ребенка эстетического восприятия окружающих предметов и явлений. Говоря о духовном развитии детей, о нашем духовном возрождении, мы должны понимать, что душу ребенка можно обогатить только с помощью прекрасного. А так как кабинет является неотъемлемой частью учебного процесса, особенно в этом 2020-2021 учебном году, когда учащиеся находятся постоянно в одном кабинете, он тоже должен отвечать эстетическим и санитарным требованиям, в чем и заключается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актуальность практики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9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образом, наш школьный кабинет – это универсальное средство, которое одновременно выполняет ряд функций: познавательную, развивающую, духовно-нравственную, функцию социального закаливания, функцию физического развития, гражданского становления личности, функцию проектирования собственной деятельности.</w:t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Эту работу мы рассматриваем, как часть системы социального становления личности.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Наша цель - создать единый комплекс, где можно было бы реализовать многие свои способности, запросы, интересы.</w:t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Основной идеей практики является благоустройство кабинета, создание повышенной комфортности и творческого настроения в учебном процессе.</w:t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Цели практики: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у обучающихся активной гражданско–нравственной жизненной позиции по отношению к своей школе, к своему учебному кабинету; ответственного отношения к общественно-полезному труду.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Задачи практики: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Организовать ребят в каникулы на уборку кабинета.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Освоить и внедрить  навыки общественно-полезного труда.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Сформировать систему представлений о санитарных нормах и требованиях к учебному помещению.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Воспитывать ответственность за начатую работу, за свой труд.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 Содействовать формированию позитивных личностных качеств у  учащихся класса по отношению к школе, бережного отношения к окружающему нас (всё начинается с малого — школьный кабинет, отремонтированный своими руками, улицы города, подъезды, игровые площадки и так далее).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 Способствовать развитию здоровых жизненных увлечений и интересов, творческой самореализации обучающихся.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Краткое описание практики: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Практика  направлен  на формирование у   учащихся класса  активной гражданско-нравственной жизненной позиции по отношению к своей школе, своему кабинету. Практика основана на сотрудничестве учащихся, классного руководителя и родителей 7 Г класса: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    у школьников обучение основам совместной деятельности легче и доступнее проходит через неформальное общение, чем формальное, урочное;</w:t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    более эффективно работают  малые группы ребят, чем большая аудитория;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Деятельность  учащихся класса  выстраивается по следующей формуле: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 узнаю – я научусь – я сделаю – я передам знания.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  <w:rtl w:val="0"/>
        </w:rPr>
        <w:t xml:space="preserve">Вопрос об уборке кабинета возник  как вопрос о подготовке школы к  экзаменам. Ведь наш кабинет регулярно занят во время проведения Государственной итоговой аттестации. 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Актуальность практики: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Заниматься после майских праздников в красивом чистом, убранном собственными руками кабинете будет очень приятно. К тому же воспитывается ответственное отношение к тому, что сделано своими собственными руками. Образование в школе  предполагает единство образовательно - воспитательного процесса во всех сферах – в учебной, внеурочной и внеклассной деятельности. Поэтому совместная работа в каникулярное время на добровольных началах (никто никого не заставлял)  ведет к сплочению актива класса. Присутствие родителей объединяет школу и семью.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ПРИЛОЖЕНИЯ: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858228" cy="247757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8228" cy="2477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873176" cy="249750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3176" cy="24975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865249" cy="248693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5249" cy="2486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ПОМОЩЬ  НАШИХ  МАМ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56473" cy="2341904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6473" cy="2341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42324" cy="232303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2324" cy="2323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−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−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−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−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−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−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−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−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